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EFA8" w14:textId="77777777" w:rsidR="0082761B" w:rsidRDefault="00516664" w:rsidP="00DD115A">
      <w:pPr>
        <w:spacing w:after="0" w:line="240" w:lineRule="atLeast"/>
        <w:jc w:val="center"/>
        <w:rPr>
          <w:b/>
          <w:bCs/>
        </w:rPr>
      </w:pPr>
      <w:r w:rsidRPr="002B095D">
        <w:rPr>
          <w:b/>
          <w:bCs/>
          <w:cs/>
        </w:rPr>
        <w:t>คำอธิบายรายวิชา ในกลุ่มเสริมสร้างประสบการณ์ในวิชาชีพ</w:t>
      </w:r>
      <w:r w:rsidR="0082761B">
        <w:rPr>
          <w:rFonts w:hint="cs"/>
          <w:b/>
          <w:bCs/>
          <w:cs/>
        </w:rPr>
        <w:t xml:space="preserve"> </w:t>
      </w:r>
    </w:p>
    <w:p w14:paraId="026766ED" w14:textId="7CC5FDF6" w:rsidR="00516664" w:rsidRDefault="0082761B" w:rsidP="00DD115A">
      <w:pPr>
        <w:spacing w:after="0" w:line="240" w:lineRule="atLeast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สำหรับหลักสูตร </w:t>
      </w:r>
      <w:r w:rsidR="00D9025E">
        <w:rPr>
          <w:rFonts w:hint="cs"/>
          <w:b/>
          <w:bCs/>
          <w:cs/>
        </w:rPr>
        <w:t xml:space="preserve">ปี </w:t>
      </w:r>
      <w:r>
        <w:rPr>
          <w:rFonts w:hint="cs"/>
          <w:b/>
          <w:bCs/>
          <w:cs/>
        </w:rPr>
        <w:t>2569</w:t>
      </w:r>
    </w:p>
    <w:p w14:paraId="4CD89056" w14:textId="77777777" w:rsidR="0082761B" w:rsidRPr="002B095D" w:rsidRDefault="0082761B" w:rsidP="00DD115A">
      <w:pPr>
        <w:spacing w:after="0" w:line="240" w:lineRule="atLeast"/>
        <w:jc w:val="center"/>
        <w:rPr>
          <w:b/>
          <w:bCs/>
        </w:rPr>
      </w:pPr>
    </w:p>
    <w:p w14:paraId="69C2A939" w14:textId="6BBA085A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การเตรียมความพร้อมฝึกประสบการณ์วิชาชีพ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  1(0-2)</w:t>
      </w:r>
    </w:p>
    <w:p w14:paraId="6BE2D289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Preparation for Professional Experience       </w:t>
      </w:r>
    </w:p>
    <w:p w14:paraId="77B3C202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4626CAD3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>: -</w:t>
      </w:r>
    </w:p>
    <w:p w14:paraId="30F6AC0E" w14:textId="780F7DAA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rPr>
          <w:cs/>
        </w:rPr>
        <w:t>แนวคิด หลักการ ความสำคัญ กระบวนการฝึกประสบการณ์วิชาชีพ การเตรียมความพร้อม</w:t>
      </w:r>
      <w:r w:rsidR="00DD115A" w:rsidRPr="002B095D">
        <w:rPr>
          <w:cs/>
        </w:rPr>
        <w:t xml:space="preserve">                  </w:t>
      </w:r>
      <w:r w:rsidRPr="002B095D">
        <w:rPr>
          <w:cs/>
        </w:rPr>
        <w:t>ด้านการพัฒนาบุคลิกภาพ การสมัครงาน กฎหมาย จริยธรรม และมาตรฐานที่เกี่ยวข้อง</w:t>
      </w:r>
      <w:r w:rsidR="00DD115A" w:rsidRPr="002B095D">
        <w:rPr>
          <w:cs/>
        </w:rPr>
        <w:t xml:space="preserve">                              </w:t>
      </w:r>
      <w:r w:rsidRPr="002B095D">
        <w:rPr>
          <w:cs/>
        </w:rPr>
        <w:t>กับการปฏิบัติงาน ตามสาขาวิชา</w:t>
      </w:r>
    </w:p>
    <w:p w14:paraId="02336A49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t>Concepts; principles; significance; process of professional experience; preparation for personality development; job applications; laws; ethics; and work</w:t>
      </w:r>
      <w:r w:rsidRPr="002B095D">
        <w:rPr>
          <w:cs/>
        </w:rPr>
        <w:t>-</w:t>
      </w:r>
      <w:r w:rsidRPr="002B095D">
        <w:t>related standards based on field of study</w:t>
      </w:r>
    </w:p>
    <w:p w14:paraId="28836CD9" w14:textId="77777777" w:rsidR="005E7424" w:rsidRPr="002B095D" w:rsidRDefault="005E7424" w:rsidP="00DD115A">
      <w:pPr>
        <w:spacing w:after="0" w:line="240" w:lineRule="atLeast"/>
        <w:ind w:left="709"/>
        <w:jc w:val="thaiDistribute"/>
      </w:pPr>
    </w:p>
    <w:p w14:paraId="54F398B9" w14:textId="47009F5F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สหกิจศึกษา         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6(0-40)</w:t>
      </w:r>
    </w:p>
    <w:p w14:paraId="2036D906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Cooperative Education</w:t>
      </w:r>
    </w:p>
    <w:p w14:paraId="733074DF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250089F9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 xml:space="preserve">Preparation for Professional Experience </w:t>
      </w:r>
    </w:p>
    <w:p w14:paraId="1FB2C122" w14:textId="3C162553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t>การปฏิบัติงานโดยบูรณาการความรู้ ทักษะ จริยธรรม และลักษณะบุคคล ในสถานประกอบการ</w:t>
      </w:r>
      <w:r w:rsidR="00DD115A" w:rsidRPr="002B095D">
        <w:rPr>
          <w:cs/>
        </w:rPr>
        <w:t xml:space="preserve">  </w:t>
      </w:r>
      <w:r w:rsidRPr="002B095D">
        <w:rPr>
          <w:cs/>
        </w:rPr>
        <w:t xml:space="preserve">ตามที่สาขาวิชากำหนดเต็มเวลาอย่างเป็นระบบ ไม่น้อยกว่า 1 ภาคการศึกษา หรือ 16 สัปดาห์ </w:t>
      </w:r>
      <w:r w:rsidR="00DD115A" w:rsidRPr="002B095D">
        <w:rPr>
          <w:cs/>
        </w:rPr>
        <w:t xml:space="preserve">                   </w:t>
      </w:r>
      <w:r w:rsidRPr="002B095D">
        <w:rPr>
          <w:cs/>
        </w:rPr>
        <w:t>และการรายงานผลลัพธ์การเรียนรู้จากการปฏิบัติจริง</w:t>
      </w:r>
    </w:p>
    <w:p w14:paraId="27A807B4" w14:textId="249CF9E1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>time work by systematically integrating knowledge, skills, ethics and personal characteristics in the workplace according to the specified field of study for</w:t>
      </w:r>
      <w:r w:rsidR="00DD115A" w:rsidRPr="002B095D">
        <w:rPr>
          <w:cs/>
        </w:rPr>
        <w:t xml:space="preserve">                          </w:t>
      </w:r>
      <w:r w:rsidRPr="002B095D">
        <w:t xml:space="preserve">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51C574E5" w14:textId="77777777" w:rsidR="005E7424" w:rsidRPr="002B095D" w:rsidRDefault="005E7424" w:rsidP="00DD115A">
      <w:pPr>
        <w:spacing w:after="0" w:line="240" w:lineRule="atLeast"/>
        <w:jc w:val="thaiDistribute"/>
      </w:pPr>
    </w:p>
    <w:p w14:paraId="1F224D4F" w14:textId="4E714ABD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สหกิจศึกษาต่างประเทศ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6(0-40)</w:t>
      </w:r>
    </w:p>
    <w:p w14:paraId="01FC9A8F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International Cooperative Education           </w:t>
      </w:r>
    </w:p>
    <w:p w14:paraId="52C1FEAB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7753D21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63733F11" w14:textId="0AFC8D25" w:rsidR="00654688" w:rsidRPr="002B095D" w:rsidRDefault="00654688" w:rsidP="00DD115A">
      <w:pPr>
        <w:spacing w:after="0" w:line="240" w:lineRule="atLeast"/>
        <w:ind w:left="714"/>
        <w:jc w:val="thaiDistribute"/>
      </w:pPr>
      <w:r w:rsidRPr="002B095D">
        <w:rPr>
          <w:cs/>
        </w:rPr>
        <w:t xml:space="preserve">การปฏิบัติงานโดยบูรณาการความรู้ ทักษะ จริยธรรม และลักษณะบุคคล ในสถานประกอบการต่างประเทศตามที่สาขาวิชากำหนด เต็มเวลาอย่างเป็นระบบไม่น้อยกว่า 1 ภาคการศึกษาหรือ </w:t>
      </w:r>
      <w:r w:rsidR="006A549C" w:rsidRPr="002B095D">
        <w:rPr>
          <w:cs/>
        </w:rPr>
        <w:t xml:space="preserve">                  </w:t>
      </w:r>
      <w:r w:rsidRPr="002B095D">
        <w:rPr>
          <w:cs/>
        </w:rPr>
        <w:t>16 สัปดาห์ และการรายงานผลลัพธ์การเรียนรู้จากการปฏิบัติจริง</w:t>
      </w:r>
    </w:p>
    <w:p w14:paraId="11C21A4C" w14:textId="73605A2F" w:rsidR="00DD115A" w:rsidRPr="00FD0FC0" w:rsidRDefault="00654688" w:rsidP="00FD0FC0">
      <w:pPr>
        <w:spacing w:after="0" w:line="240" w:lineRule="atLeast"/>
        <w:ind w:left="714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 xml:space="preserve">time work by systematically integrating knowledge, skills, ethics and personal characteristics in the overseas workplace according to the specified field of study for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3426004D" w14:textId="06D8CEAD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lastRenderedPageBreak/>
        <w:t xml:space="preserve">ฝึกงาน              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3(0-20)</w:t>
      </w:r>
    </w:p>
    <w:p w14:paraId="30E668C2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Apprenticeship</w:t>
      </w:r>
    </w:p>
    <w:p w14:paraId="124DABB4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48C0C7F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6CB85264" w14:textId="3EE785ED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t xml:space="preserve">การปฏิบัติงานเต็มเวลาที่ตรงกับสมรรถนะอาชีพในสาขาวิชากำหนดอย่างเป็นระบบ </w:t>
      </w:r>
      <w:r w:rsidR="006A549C" w:rsidRPr="002B095D">
        <w:rPr>
          <w:cs/>
        </w:rPr>
        <w:t xml:space="preserve">                                 </w:t>
      </w:r>
      <w:r w:rsidRPr="002B095D">
        <w:rPr>
          <w:cs/>
        </w:rPr>
        <w:t>ในสถานประกอบการไม่น้อยกว่า 8 สัปดาห์ และการรายงานผลลัพธ์การเรียนรู้จากการปฏิบัติจริง</w:t>
      </w:r>
    </w:p>
    <w:p w14:paraId="763DC21B" w14:textId="77777777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 xml:space="preserve">time work in the workplace based on specified field of study that is methodically linked to professional competencies for a minimum of </w:t>
      </w:r>
      <w:r w:rsidRPr="002B095D">
        <w:rPr>
          <w:cs/>
        </w:rPr>
        <w:t>8</w:t>
      </w:r>
      <w:r w:rsidRPr="002B095D">
        <w:t xml:space="preserve"> weeks with the learning outcomes report reflected from actual practice</w:t>
      </w:r>
    </w:p>
    <w:p w14:paraId="79D551C0" w14:textId="77777777" w:rsidR="005E7424" w:rsidRPr="002B095D" w:rsidRDefault="005E7424" w:rsidP="00DD115A">
      <w:pPr>
        <w:spacing w:after="0" w:line="240" w:lineRule="atLeast"/>
        <w:jc w:val="thaiDistribute"/>
      </w:pPr>
    </w:p>
    <w:p w14:paraId="07AE2266" w14:textId="54CCAFDC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ฝึกงานต่างประเทศ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3(0-20)</w:t>
      </w:r>
    </w:p>
    <w:p w14:paraId="3E6A490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International Apprenticeship                  </w:t>
      </w:r>
    </w:p>
    <w:p w14:paraId="0E81085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072A7157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55826A1C" w14:textId="0B56BABA" w:rsidR="00654688" w:rsidRPr="00C303E0" w:rsidRDefault="00654688" w:rsidP="00DD115A">
      <w:pPr>
        <w:spacing w:after="0" w:line="240" w:lineRule="atLeast"/>
        <w:ind w:left="700"/>
        <w:jc w:val="thaiDistribute"/>
        <w:rPr>
          <w:spacing w:val="-2"/>
        </w:rPr>
      </w:pPr>
      <w:r w:rsidRPr="00C303E0">
        <w:rPr>
          <w:spacing w:val="-2"/>
          <w:cs/>
        </w:rPr>
        <w:t>การปฏิบัติงานเต็มเวลาที่ตรงกับสมรรถนะอาชีพในสาขาวิชากำหนดอย่างเป็นระบบในสถานประกอบการในต่างประเทศไม่น้อยกว่า 8 สัปดาห์ และการรายงานผลลัพธ์การเรียนรู้จากการปฏิบัติจริง</w:t>
      </w:r>
    </w:p>
    <w:p w14:paraId="072D91B0" w14:textId="77777777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 xml:space="preserve">time work in the overseas workplace based on specified field of study that is methodically linked to professional competencies for a minimum of </w:t>
      </w:r>
      <w:r w:rsidRPr="002B095D">
        <w:rPr>
          <w:cs/>
        </w:rPr>
        <w:t>8</w:t>
      </w:r>
      <w:r w:rsidRPr="002B095D">
        <w:t xml:space="preserve"> weeks with the learning outcomes report reflected from actual practice</w:t>
      </w:r>
    </w:p>
    <w:p w14:paraId="2DE2E5C1" w14:textId="77777777" w:rsidR="005E7424" w:rsidRPr="002B095D" w:rsidRDefault="005E7424" w:rsidP="00DD115A">
      <w:pPr>
        <w:spacing w:after="0" w:line="240" w:lineRule="atLeast"/>
        <w:jc w:val="thaiDistribute"/>
      </w:pPr>
    </w:p>
    <w:p w14:paraId="7494F6B7" w14:textId="0C838A15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ปัญหาพิเศษจากสถานประกอบการ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3(0-6)</w:t>
      </w:r>
    </w:p>
    <w:p w14:paraId="11C9C4B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Workplace Special Problem                        </w:t>
      </w:r>
    </w:p>
    <w:p w14:paraId="048CE792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   -             </w:t>
      </w:r>
    </w:p>
    <w:p w14:paraId="2C9C70E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  </w:t>
      </w:r>
    </w:p>
    <w:p w14:paraId="73C78076" w14:textId="4B696F8C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rPr>
          <w:cs/>
        </w:rPr>
        <w:t>การวิเคราะห์สาเหตุและหาแนวทางแก้ไขปัญหาของสถานประกอบการ การพัฒนากระบวนการ</w:t>
      </w:r>
      <w:r w:rsidR="003F2F7F">
        <w:rPr>
          <w:rFonts w:hint="cs"/>
          <w:cs/>
        </w:rPr>
        <w:t xml:space="preserve">               </w:t>
      </w:r>
      <w:r w:rsidRPr="002B095D">
        <w:rPr>
          <w:cs/>
        </w:rPr>
        <w:t>การรายงานผลลัพธ์การเรียนรู้</w:t>
      </w:r>
    </w:p>
    <w:p w14:paraId="03AEA3E4" w14:textId="33A05F4E" w:rsidR="005E7424" w:rsidRPr="002B095D" w:rsidRDefault="00654688" w:rsidP="00DD115A">
      <w:pPr>
        <w:spacing w:after="0" w:line="240" w:lineRule="atLeast"/>
        <w:ind w:left="700"/>
        <w:jc w:val="thaiDistribute"/>
      </w:pPr>
      <w:r w:rsidRPr="002B095D">
        <w:t>Analysis using the problem</w:t>
      </w:r>
      <w:r w:rsidRPr="002B095D">
        <w:rPr>
          <w:cs/>
        </w:rPr>
        <w:t>-</w:t>
      </w:r>
      <w:r w:rsidRPr="002B095D">
        <w:t>cause</w:t>
      </w:r>
      <w:r w:rsidRPr="002B095D">
        <w:rPr>
          <w:cs/>
        </w:rPr>
        <w:t>-</w:t>
      </w:r>
      <w:r w:rsidRPr="002B095D">
        <w:t>solution and seeking the way to approach the problem of the workplace; development of operational processes; learning outcomes reporting</w:t>
      </w:r>
    </w:p>
    <w:p w14:paraId="2A7506A8" w14:textId="77777777" w:rsidR="00654688" w:rsidRPr="002B095D" w:rsidRDefault="00654688" w:rsidP="00DD115A">
      <w:pPr>
        <w:spacing w:after="0" w:line="240" w:lineRule="atLeast"/>
        <w:jc w:val="thaiDistribute"/>
        <w:rPr>
          <w:b/>
          <w:bCs/>
        </w:rPr>
      </w:pPr>
    </w:p>
    <w:p w14:paraId="09627883" w14:textId="30490B72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การจัดประสบการณ์ต้นหลักสูตร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2(0-6)</w:t>
      </w:r>
    </w:p>
    <w:p w14:paraId="21B5FB74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Pre</w:t>
      </w:r>
      <w:r w:rsidRPr="002B095D">
        <w:rPr>
          <w:b/>
          <w:bCs/>
          <w:cs/>
        </w:rPr>
        <w:t>-</w:t>
      </w:r>
      <w:r w:rsidRPr="002B095D">
        <w:rPr>
          <w:b/>
          <w:bCs/>
        </w:rPr>
        <w:t xml:space="preserve">course Experience                              </w:t>
      </w:r>
    </w:p>
    <w:p w14:paraId="5D7C5E04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072FA73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>: -</w:t>
      </w:r>
    </w:p>
    <w:p w14:paraId="480288FC" w14:textId="091C3F00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rPr>
          <w:cs/>
        </w:rPr>
        <w:t>การศึกษาบริบทการทำงาน กำหนดประเด็นที่เกี่ยวข้องในวิชาชีพ เก็บข้อมูลสภาพแวดล้อม</w:t>
      </w:r>
      <w:r w:rsidR="003F2F7F">
        <w:rPr>
          <w:rFonts w:hint="cs"/>
          <w:cs/>
        </w:rPr>
        <w:t xml:space="preserve">                         </w:t>
      </w:r>
      <w:r w:rsidRPr="002B095D">
        <w:rPr>
          <w:cs/>
        </w:rPr>
        <w:t>ในการทำงาน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บทบาทของบุคคลในวิชาชีพ การสังเกต การสะท้อนคิด การถอดบทเรียน</w:t>
      </w:r>
    </w:p>
    <w:p w14:paraId="46B65CB9" w14:textId="46E786F9" w:rsidR="00DD115A" w:rsidRPr="002B095D" w:rsidRDefault="00654688" w:rsidP="00FD0FC0">
      <w:pPr>
        <w:spacing w:after="0" w:line="240" w:lineRule="atLeast"/>
        <w:ind w:left="700"/>
        <w:jc w:val="thaiDistribute"/>
      </w:pPr>
      <w:r w:rsidRPr="002B095D">
        <w:lastRenderedPageBreak/>
        <w:t xml:space="preserve">Studying the work context; scoping relevant professional agendas; data collection of the environment in workplace; individual professional roles; observation; reflection; lessons learned </w:t>
      </w:r>
      <w:r w:rsidR="005E7424" w:rsidRPr="002B095D">
        <w:rPr>
          <w:cs/>
        </w:rPr>
        <w:t xml:space="preserve"> </w:t>
      </w:r>
    </w:p>
    <w:p w14:paraId="454AF84D" w14:textId="77777777" w:rsidR="00DD115A" w:rsidRPr="002B095D" w:rsidRDefault="00DD115A" w:rsidP="00DD115A">
      <w:pPr>
        <w:spacing w:after="0" w:line="240" w:lineRule="atLeast"/>
        <w:ind w:left="700"/>
        <w:jc w:val="thaiDistribute"/>
      </w:pPr>
    </w:p>
    <w:p w14:paraId="61136D2B" w14:textId="72A6BCBF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ปฏิบัติงานภาคสนาม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2(0-6)</w:t>
      </w:r>
    </w:p>
    <w:p w14:paraId="414FF325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Fieldwork</w:t>
      </w:r>
    </w:p>
    <w:p w14:paraId="332FBB31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</w:t>
      </w:r>
    </w:p>
    <w:p w14:paraId="492D1E1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>: -</w:t>
      </w:r>
    </w:p>
    <w:p w14:paraId="66BBADC8" w14:textId="2CC906DF" w:rsidR="00654688" w:rsidRPr="002B095D" w:rsidRDefault="00654688" w:rsidP="003F2F7F">
      <w:pPr>
        <w:spacing w:after="0" w:line="240" w:lineRule="atLeast"/>
        <w:ind w:left="709"/>
        <w:jc w:val="thaiDistribute"/>
      </w:pPr>
      <w:r w:rsidRPr="002B095D">
        <w:rPr>
          <w:cs/>
        </w:rPr>
        <w:t>การสังเกตการณ์และมีส่วนร่วมในการปฏิบัติงานกับชุมชนหรือสถานประกอบการตลอดภาคการศึกษา การเชื่อมโยงความรู้ภาคทฤษฎี กับการปฏิบัติงานในบริบทของการปฏิบัติงานจริง</w:t>
      </w:r>
    </w:p>
    <w:p w14:paraId="6B71560A" w14:textId="7BF4A893" w:rsidR="005E7424" w:rsidRPr="002B095D" w:rsidRDefault="00654688" w:rsidP="003F2F7F">
      <w:pPr>
        <w:spacing w:after="0" w:line="240" w:lineRule="atLeast"/>
        <w:ind w:left="709"/>
        <w:jc w:val="thaiDistribute"/>
      </w:pPr>
      <w:r w:rsidRPr="002B095D">
        <w:t xml:space="preserve">Observing and participating in working with a community or workplace throughout </w:t>
      </w:r>
      <w:r w:rsidR="003F2F7F">
        <w:rPr>
          <w:rFonts w:hint="cs"/>
          <w:cs/>
        </w:rPr>
        <w:t xml:space="preserve">               </w:t>
      </w:r>
      <w:r w:rsidRPr="002B095D">
        <w:t>a semester, linking theoretical knowledge to practical application in the actual context of work performance</w:t>
      </w:r>
    </w:p>
    <w:p w14:paraId="4DD9AEDA" w14:textId="369E1EE7" w:rsidR="00654688" w:rsidRPr="002B095D" w:rsidRDefault="00DD115A" w:rsidP="00DD115A">
      <w:pPr>
        <w:spacing w:after="0" w:line="240" w:lineRule="atLeast"/>
        <w:jc w:val="thaiDistribute"/>
      </w:pPr>
      <w:r w:rsidRPr="002B095D">
        <w:rPr>
          <w:cs/>
        </w:rPr>
        <w:t xml:space="preserve"> </w:t>
      </w:r>
    </w:p>
    <w:p w14:paraId="75FEBA03" w14:textId="07FC5855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การเรียนรู้จากบุคคลต้นแบบ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2(0-6)</w:t>
      </w:r>
    </w:p>
    <w:p w14:paraId="4832F302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Job Shadowing</w:t>
      </w:r>
    </w:p>
    <w:p w14:paraId="65A17F8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7FA7064E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>: -</w:t>
      </w:r>
    </w:p>
    <w:p w14:paraId="067A5CEC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rPr>
          <w:cs/>
        </w:rPr>
        <w:t>การถอดบทเรียนจากบุคคลต้นแบบ อภิปรายกรณีศึกษา วิธีคิด การตัดสินใจและวิถีปฏิบัติของบุคคลต้นแบบ</w:t>
      </w:r>
    </w:p>
    <w:p w14:paraId="1F4B7798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t>Lessons learned from a role model; case study discussion; ways of thinking; decision</w:t>
      </w:r>
      <w:r w:rsidRPr="002B095D">
        <w:rPr>
          <w:cs/>
        </w:rPr>
        <w:t>-</w:t>
      </w:r>
      <w:r w:rsidRPr="002B095D">
        <w:t>making model ; and best practices of the role model</w:t>
      </w:r>
    </w:p>
    <w:p w14:paraId="67D0DE36" w14:textId="77777777" w:rsidR="005E7424" w:rsidRPr="002B095D" w:rsidRDefault="005E7424" w:rsidP="00DD115A">
      <w:pPr>
        <w:spacing w:after="0" w:line="240" w:lineRule="atLeast"/>
        <w:jc w:val="thaiDistribute"/>
      </w:pPr>
    </w:p>
    <w:p w14:paraId="52E9B700" w14:textId="72A9F865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การฝึกเฉพาะตำแหน่ง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3(0-16)</w:t>
      </w:r>
    </w:p>
    <w:p w14:paraId="6B1E5EBA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Practicum</w:t>
      </w:r>
    </w:p>
    <w:p w14:paraId="0724FCB6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30FF7E67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10BBE9F4" w14:textId="202BE24B" w:rsidR="00654688" w:rsidRPr="002B095D" w:rsidRDefault="00654688" w:rsidP="00DD115A">
      <w:pPr>
        <w:spacing w:after="0" w:line="240" w:lineRule="atLeast"/>
        <w:ind w:left="728"/>
        <w:jc w:val="thaiDistribute"/>
      </w:pPr>
      <w:r w:rsidRPr="002B095D">
        <w:rPr>
          <w:cs/>
        </w:rPr>
        <w:t>การฝึกปฏิบัติงานในตำแหน่งที่ตรงกับสาขาวิชาชีพ การเรียนรู้ทักษะและสมรรถนะที่จำเป็น</w:t>
      </w:r>
      <w:r w:rsidR="003F2F7F">
        <w:rPr>
          <w:rFonts w:hint="cs"/>
          <w:cs/>
        </w:rPr>
        <w:t xml:space="preserve">                   </w:t>
      </w:r>
      <w:r w:rsidRPr="002B095D">
        <w:rPr>
          <w:cs/>
        </w:rPr>
        <w:t>ต่อประสิทธิภาพของการปฏิบัติงาน</w:t>
      </w:r>
    </w:p>
    <w:p w14:paraId="140B02AB" w14:textId="77777777" w:rsidR="00654688" w:rsidRPr="002B095D" w:rsidRDefault="00654688" w:rsidP="00DD115A">
      <w:pPr>
        <w:spacing w:after="0" w:line="240" w:lineRule="atLeast"/>
        <w:ind w:left="728"/>
        <w:jc w:val="thaiDistribute"/>
      </w:pPr>
      <w:r w:rsidRPr="002B095D">
        <w:t>Practicing in a position matching professional fields; learning the skills; and competencies necessary for job efficiency</w:t>
      </w:r>
    </w:p>
    <w:p w14:paraId="0013135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</w:p>
    <w:p w14:paraId="71856521" w14:textId="2BDA0222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การปฏิบัติงานหลังสิ้นสุดการศึกษาภาคทฤษฎี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6(0-40)</w:t>
      </w:r>
    </w:p>
    <w:p w14:paraId="25859C26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Post</w:t>
      </w:r>
      <w:r w:rsidRPr="002B095D">
        <w:rPr>
          <w:b/>
          <w:bCs/>
          <w:cs/>
        </w:rPr>
        <w:t>-</w:t>
      </w:r>
      <w:r w:rsidRPr="002B095D">
        <w:rPr>
          <w:b/>
          <w:bCs/>
        </w:rPr>
        <w:t xml:space="preserve">course Internship                                      </w:t>
      </w:r>
    </w:p>
    <w:p w14:paraId="11C42CB5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2DF3D97F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2FBA43B2" w14:textId="47CB717A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lastRenderedPageBreak/>
        <w:t>การปฏิบัติงานโดยบูรณาการความรู้ ทักษะ และลักษณะบุคคลในสถานประกอบการตามที่สาขาวิชากำหนดเต็มเวลาอย่างเป็นระบบ ไม่น้อยกว่า 1 ภาคการศึกษาหรือ 16 สัปดาห์ ภายหลังจากศึกษาวิชาชีพภาคทฤษฎีครบถ้วน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และการรายงานผลลัพธ์การเรียนรู้จากการปฏิบัติจริง</w:t>
      </w:r>
    </w:p>
    <w:p w14:paraId="32A6138F" w14:textId="0BB705D3" w:rsidR="005E7424" w:rsidRPr="002B095D" w:rsidRDefault="00654688" w:rsidP="00DD115A">
      <w:pPr>
        <w:spacing w:after="0" w:line="240" w:lineRule="atLeast"/>
        <w:ind w:left="742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 xml:space="preserve">time work after completing all required coursework by systematically integrating knowledge, skills, ethics and personal characteristics in the workplace according to the specified field of study for a minimum of one semester or </w:t>
      </w:r>
      <w:r w:rsidRPr="002B095D">
        <w:rPr>
          <w:cs/>
        </w:rPr>
        <w:t xml:space="preserve">16 </w:t>
      </w:r>
      <w:r w:rsidRPr="002B095D">
        <w:t>weeks with the learning outcomes report reflected from actual practice</w:t>
      </w:r>
    </w:p>
    <w:p w14:paraId="7FCEA7BC" w14:textId="67160B38" w:rsidR="00654688" w:rsidRPr="002B095D" w:rsidRDefault="00654688" w:rsidP="00FD0FC0">
      <w:pPr>
        <w:spacing w:after="0" w:line="240" w:lineRule="atLeast"/>
        <w:jc w:val="thaiDistribute"/>
      </w:pPr>
    </w:p>
    <w:p w14:paraId="55BA3C29" w14:textId="75289F26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การปฏิบัติงานในต่างประเทศหลังสิ้นสุดการศึกษาภาคทฤษฎี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6 (0-40)   </w:t>
      </w:r>
    </w:p>
    <w:p w14:paraId="25089B73" w14:textId="04AF9C13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International Post</w:t>
      </w:r>
      <w:r w:rsidRPr="002B095D">
        <w:rPr>
          <w:b/>
          <w:bCs/>
          <w:cs/>
        </w:rPr>
        <w:t>-</w:t>
      </w:r>
      <w:r w:rsidRPr="002B095D">
        <w:rPr>
          <w:b/>
          <w:bCs/>
        </w:rPr>
        <w:t>Course Internship</w:t>
      </w:r>
      <w:r w:rsidRPr="002B095D">
        <w:rPr>
          <w:cs/>
        </w:rPr>
        <w:t xml:space="preserve">        </w:t>
      </w:r>
    </w:p>
    <w:p w14:paraId="564060A5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7EC879E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</w:t>
      </w:r>
      <w:r w:rsidRPr="002B095D">
        <w:rPr>
          <w:cs/>
        </w:rPr>
        <w:t>-</w:t>
      </w:r>
      <w:r w:rsidRPr="002B095D">
        <w:t>requisite</w:t>
      </w:r>
      <w:r w:rsidRPr="002B095D">
        <w:rPr>
          <w:cs/>
        </w:rPr>
        <w:t xml:space="preserve">: </w:t>
      </w:r>
      <w:r w:rsidRPr="002B095D">
        <w:t>Preparation for Professional Experience</w:t>
      </w:r>
    </w:p>
    <w:p w14:paraId="5EC61F73" w14:textId="62CD2F62" w:rsidR="00654688" w:rsidRPr="002B095D" w:rsidRDefault="00654688" w:rsidP="00DD115A">
      <w:pPr>
        <w:spacing w:after="0" w:line="240" w:lineRule="atLeast"/>
        <w:ind w:left="1078"/>
        <w:jc w:val="thaiDistribute"/>
      </w:pPr>
      <w:r w:rsidRPr="002B095D">
        <w:rPr>
          <w:cs/>
        </w:rPr>
        <w:t>การปฏิบัติงานโดยบูรณาการความรู้ ทักษะ จริยธรรม และลักษณะบุคคลในสถานประกอบการในต่างประเทศ</w:t>
      </w:r>
      <w:r w:rsidR="00DD115A" w:rsidRPr="002B095D">
        <w:rPr>
          <w:cs/>
        </w:rPr>
        <w:t xml:space="preserve"> </w:t>
      </w:r>
      <w:r w:rsidRPr="002B095D">
        <w:rPr>
          <w:cs/>
        </w:rPr>
        <w:t xml:space="preserve">ตามที่สาขาวิชากำหนดเต็มเวลาอย่างเป็นระบบไม่น้อยกว่า 1 ภาคการศึกษาหรือ 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16 สัปดาห์ ภายหลังจากศึกษาวิชาชีพภาคทฤษฎีครบถ้วน และการรายงานผลลัพธ์การเรียนรู้จากการปฏิบัติจริง</w:t>
      </w:r>
    </w:p>
    <w:p w14:paraId="3C3F8FF5" w14:textId="749FA92D" w:rsidR="00654688" w:rsidRPr="002B095D" w:rsidRDefault="00654688" w:rsidP="00DD115A">
      <w:pPr>
        <w:spacing w:after="0" w:line="240" w:lineRule="atLeast"/>
        <w:ind w:left="1078"/>
        <w:jc w:val="thaiDistribute"/>
      </w:pPr>
      <w:r w:rsidRPr="002B095D">
        <w:t>Full</w:t>
      </w:r>
      <w:r w:rsidRPr="002B095D">
        <w:rPr>
          <w:cs/>
        </w:rPr>
        <w:t>-</w:t>
      </w:r>
      <w:r w:rsidRPr="002B095D">
        <w:t>time work after completing all required coursework</w:t>
      </w:r>
      <w:r w:rsidRPr="002B095D">
        <w:rPr>
          <w:cs/>
        </w:rPr>
        <w:t xml:space="preserve"> </w:t>
      </w:r>
      <w:r w:rsidRPr="002B095D">
        <w:t xml:space="preserve">by systematically integrating knowledge, skills, ethics and personal characteristics in the overseas workplace according to the specified field of study for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591D7018" w14:textId="2C2A16BD" w:rsidR="005E7424" w:rsidRDefault="005E7424" w:rsidP="00DD115A">
      <w:pPr>
        <w:spacing w:after="0" w:line="240" w:lineRule="atLeast"/>
        <w:jc w:val="thaiDistribute"/>
      </w:pPr>
    </w:p>
    <w:p w14:paraId="65B72002" w14:textId="77777777" w:rsidR="003F2F7F" w:rsidRPr="002B095D" w:rsidRDefault="003F2F7F" w:rsidP="00DD115A">
      <w:pPr>
        <w:spacing w:after="0" w:line="240" w:lineRule="atLeast"/>
        <w:jc w:val="thaiDistribute"/>
      </w:pPr>
    </w:p>
    <w:p w14:paraId="1D0EF015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หมายเหตุ: การประเมินผลการศึกษาให้เป็น </w:t>
      </w:r>
      <w:r w:rsidRPr="002B095D">
        <w:rPr>
          <w:b/>
          <w:bCs/>
        </w:rPr>
        <w:t>S</w:t>
      </w:r>
      <w:r w:rsidRPr="002B095D">
        <w:rPr>
          <w:b/>
          <w:bCs/>
          <w:cs/>
        </w:rPr>
        <w:t>/</w:t>
      </w:r>
      <w:r w:rsidRPr="002B095D">
        <w:rPr>
          <w:b/>
          <w:bCs/>
        </w:rPr>
        <w:t xml:space="preserve">U </w:t>
      </w:r>
    </w:p>
    <w:p w14:paraId="38EC4D58" w14:textId="0D7B7130" w:rsidR="0047194B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Remarks</w:t>
      </w:r>
      <w:r w:rsidRPr="002B095D">
        <w:rPr>
          <w:b/>
          <w:bCs/>
          <w:cs/>
        </w:rPr>
        <w:t xml:space="preserve">: </w:t>
      </w:r>
      <w:r w:rsidRPr="002B095D">
        <w:rPr>
          <w:b/>
          <w:bCs/>
        </w:rPr>
        <w:t>S</w:t>
      </w:r>
      <w:r w:rsidRPr="002B095D">
        <w:rPr>
          <w:b/>
          <w:bCs/>
          <w:cs/>
        </w:rPr>
        <w:t>/</w:t>
      </w:r>
      <w:r w:rsidRPr="002B095D">
        <w:rPr>
          <w:b/>
          <w:bCs/>
        </w:rPr>
        <w:t>U Assessment</w:t>
      </w:r>
    </w:p>
    <w:p w14:paraId="53B1F7D5" w14:textId="6D7D8576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375ECF8" w14:textId="5E108530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AD26AE3" w14:textId="355B683F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EBB144D" w14:textId="3A069887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ED14BE3" w14:textId="740BD6F0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541B6D1" w14:textId="1EB605A7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4803A897" w14:textId="67D14A96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632755F4" w14:textId="79A15749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3D9E813B" w14:textId="4B0B7115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10FE14F0" w14:textId="05152C3B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184E90BA" w14:textId="2B17F682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51589E16" w14:textId="485EAF95" w:rsidR="00FD0FC0" w:rsidRDefault="00FD0FC0" w:rsidP="00DD115A">
      <w:pPr>
        <w:spacing w:after="0" w:line="240" w:lineRule="atLeast"/>
        <w:jc w:val="thaiDistribute"/>
        <w:rPr>
          <w:b/>
          <w:bCs/>
        </w:rPr>
      </w:pPr>
    </w:p>
    <w:p w14:paraId="7382C3F6" w14:textId="77777777" w:rsidR="00FD0FC0" w:rsidRDefault="00FD0FC0" w:rsidP="00DD115A">
      <w:pPr>
        <w:spacing w:after="0" w:line="240" w:lineRule="atLeast"/>
        <w:jc w:val="thaiDistribute"/>
        <w:rPr>
          <w:b/>
          <w:bCs/>
        </w:rPr>
      </w:pPr>
      <w:bookmarkStart w:id="0" w:name="_GoBack"/>
      <w:bookmarkEnd w:id="0"/>
    </w:p>
    <w:p w14:paraId="1D2885F6" w14:textId="4B805B85" w:rsidR="003528D7" w:rsidRPr="00BF379E" w:rsidRDefault="003528D7" w:rsidP="001B480C">
      <w:pPr>
        <w:pStyle w:val="ac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  <w:r w:rsidRPr="00BF37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รายวิชากลุ่มวิชาเสริมสร้างประสบการณ์ในวิชาชีพ</w:t>
      </w:r>
    </w:p>
    <w:p w14:paraId="36A7DD46" w14:textId="4ADEB3C0" w:rsidR="003528D7" w:rsidRPr="001B480C" w:rsidRDefault="003528D7" w:rsidP="001B480C">
      <w:pPr>
        <w:pStyle w:val="ac"/>
        <w:jc w:val="center"/>
        <w:rPr>
          <w:rFonts w:ascii="TH SarabunPSK" w:hAnsi="TH SarabunPSK" w:cs="TH SarabunPSK"/>
          <w:spacing w:val="-6"/>
          <w:sz w:val="28"/>
          <w:szCs w:val="28"/>
          <w:lang w:bidi="th-TH"/>
        </w:rPr>
      </w:pPr>
      <w:r w:rsidRPr="001B480C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 xml:space="preserve">ให้นักศึกษาเลือกลงรายวิชาในกลุ่มวิชาเสริมสร้างประสบการณ์ในวิชาชีพ จำนวนไม่น้อยกว่า  </w:t>
      </w:r>
      <w:r w:rsidRPr="001B480C">
        <w:rPr>
          <w:rFonts w:ascii="TH SarabunPSK" w:hAnsi="TH SarabunPSK" w:cs="TH SarabunPSK"/>
          <w:spacing w:val="-6"/>
          <w:sz w:val="28"/>
          <w:szCs w:val="28"/>
          <w:lang w:bidi="th-TH"/>
        </w:rPr>
        <w:t xml:space="preserve">7 </w:t>
      </w:r>
      <w:r w:rsidRPr="001B480C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หน่วยกิต จากรายวิชาต่อไปนี้</w:t>
      </w:r>
    </w:p>
    <w:p w14:paraId="2DF90C9E" w14:textId="77777777" w:rsidR="001B480C" w:rsidRPr="00DD47DF" w:rsidRDefault="001B480C" w:rsidP="001B480C">
      <w:pPr>
        <w:pStyle w:val="ac"/>
        <w:jc w:val="center"/>
        <w:rPr>
          <w:rFonts w:ascii="TH SarabunPSK" w:hAnsi="TH SarabunPSK" w:cs="TH SarabunPSK"/>
          <w:b/>
          <w:bCs/>
          <w:spacing w:val="-6"/>
          <w:sz w:val="28"/>
          <w:szCs w:val="28"/>
          <w:lang w:bidi="th-TH"/>
        </w:rPr>
      </w:pPr>
    </w:p>
    <w:tbl>
      <w:tblPr>
        <w:tblW w:w="11075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360"/>
        <w:gridCol w:w="1098"/>
        <w:gridCol w:w="851"/>
        <w:gridCol w:w="1150"/>
        <w:gridCol w:w="1482"/>
        <w:gridCol w:w="1053"/>
        <w:gridCol w:w="1237"/>
      </w:tblGrid>
      <w:tr w:rsidR="003528D7" w:rsidRPr="009D78D7" w14:paraId="3B4B2065" w14:textId="77777777" w:rsidTr="003528D7">
        <w:trPr>
          <w:trHeight w:val="60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A36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</w:t>
            </w:r>
          </w:p>
          <w:p w14:paraId="24EA034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วิชาที่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B375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A6D7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3F8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FAF4" w14:textId="77777777" w:rsidR="003528D7" w:rsidRPr="00055935" w:rsidRDefault="003528D7" w:rsidP="003528D7">
            <w:pPr>
              <w:pStyle w:val="ac"/>
              <w:spacing w:line="216" w:lineRule="auto"/>
              <w:ind w:right="-7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ชั้นปีที่จัด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57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FCD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7B53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สามารถเรียนวิชาอื่นควบคู่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1A56" w14:textId="77777777" w:rsidR="003528D7" w:rsidRPr="00055935" w:rsidRDefault="003528D7" w:rsidP="003528D7">
            <w:pPr>
              <w:pStyle w:val="ac"/>
              <w:spacing w:line="216" w:lineRule="auto"/>
              <w:ind w:right="-6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ฝึกฯ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/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 มหาวิทยาลัย</w:t>
            </w:r>
          </w:p>
        </w:tc>
      </w:tr>
      <w:tr w:rsidR="003528D7" w:rsidRPr="009D78D7" w14:paraId="796CF624" w14:textId="77777777" w:rsidTr="003528D7">
        <w:tblPrEx>
          <w:shd w:val="clear" w:color="auto" w:fill="CED7E7"/>
        </w:tblPrEx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6A3A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F2CC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F2744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การเตรียมความพร้อมฝึกประสบการณ์วิชาชีพ</w:t>
            </w:r>
          </w:p>
          <w:p w14:paraId="1AA24D8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Preparation for Professional Experience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C965" w14:textId="2628126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1EF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3D4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ภาคการศึกษาก่อนออกฝึกฯ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B7A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A2F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E6BE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</w:t>
            </w:r>
          </w:p>
        </w:tc>
      </w:tr>
      <w:tr w:rsidR="003528D7" w:rsidRPr="009D78D7" w14:paraId="1E281332" w14:textId="77777777" w:rsidTr="003528D7">
        <w:tblPrEx>
          <w:shd w:val="clear" w:color="auto" w:fill="CED7E7"/>
        </w:tblPrEx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AB3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BC7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013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สหกิจศึกษา</w:t>
            </w:r>
          </w:p>
          <w:p w14:paraId="09CC8ED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Cooperative Education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1072F" w14:textId="1DD6F4F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3C3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CEE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ไม่ใช่ภาคการศึกษาสุดท้าย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DC50B" w14:textId="34EF38F2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0F44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F5622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7CC60F0A" w14:textId="77777777" w:rsidTr="003528D7">
        <w:tblPrEx>
          <w:shd w:val="clear" w:color="auto" w:fill="CED7E7"/>
        </w:tblPrEx>
        <w:trPr>
          <w:trHeight w:val="9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2B8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7CA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361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สหกิจศึกษาต่างประเทศ</w:t>
            </w:r>
          </w:p>
          <w:p w14:paraId="1C01E0E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International Cooperative Education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E1E0" w14:textId="0A4605C6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DB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D056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ไม่ใช่ภาคการศึกษาสุดท้าย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4DC4" w14:textId="397D4A2B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14E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73F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5E72E7F7" w14:textId="77777777" w:rsidTr="003528D7">
        <w:tblPrEx>
          <w:shd w:val="clear" w:color="auto" w:fill="CED7E7"/>
        </w:tblPrEx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FA6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2205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FFBD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ฝึกงาน</w:t>
            </w:r>
          </w:p>
          <w:p w14:paraId="518DCE6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Apprenticeship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4616B" w14:textId="40A4DEB2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A2675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0F25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ภาคฤดูร้อน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0AE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ตลอดภาคการศึกษาฤดูร้อน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3C7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9035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1325B15E" w14:textId="77777777" w:rsidTr="003528D7">
        <w:tblPrEx>
          <w:shd w:val="clear" w:color="auto" w:fill="CED7E7"/>
        </w:tblPrEx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DF1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193C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52AC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ฝึกงานต่างประเทศ</w:t>
            </w:r>
          </w:p>
          <w:p w14:paraId="6213635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International Apprenticeship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6FDB" w14:textId="71BDE246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D73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045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ภาคฤดูร้อน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4424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ตลอดภาคการศึกษาฤดูร้อน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098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0BF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6A73C229" w14:textId="77777777" w:rsidTr="003528D7">
        <w:tblPrEx>
          <w:shd w:val="clear" w:color="auto" w:fill="CED7E7"/>
        </w:tblPrEx>
        <w:trPr>
          <w:trHeight w:val="1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2F6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3EF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5A4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4327">
              <w:rPr>
                <w:rFonts w:ascii="TH SarabunPSK" w:hAnsi="TH SarabunPSK" w:cs="TH SarabunPSK" w:hint="eastAsia"/>
                <w:sz w:val="28"/>
                <w:szCs w:val="28"/>
                <w:cs/>
                <w:lang w:bidi="th-TH"/>
              </w:rPr>
              <w:t>ปัญหาพิเศษจากสถานประกอบการ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Workplace Special Problem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05FD8" w14:textId="09DE829B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9E7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E92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ถัดจากภาคการศึกษาที่ออกฝึกฯ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B0FF" w14:textId="240DBE8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FE14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1E22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</w:t>
            </w:r>
          </w:p>
        </w:tc>
      </w:tr>
      <w:tr w:rsidR="003528D7" w:rsidRPr="009D78D7" w14:paraId="07BBA7F5" w14:textId="77777777" w:rsidTr="003528D7">
        <w:tblPrEx>
          <w:shd w:val="clear" w:color="auto" w:fill="CED7E7"/>
        </w:tblPrEx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C877E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6DC7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A105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การจัดประสบการณ์ต้นหลักสูตร</w:t>
            </w:r>
          </w:p>
          <w:p w14:paraId="3ECF0F1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Pre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course Experience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A9C4" w14:textId="4DF4D422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97D3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8486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6D97" w14:textId="1391B4EB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E8F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EF0E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ในและนอก</w:t>
            </w:r>
          </w:p>
        </w:tc>
      </w:tr>
      <w:tr w:rsidR="003528D7" w:rsidRPr="009D78D7" w14:paraId="4A27FE11" w14:textId="77777777" w:rsidTr="003528D7">
        <w:tblPrEx>
          <w:shd w:val="clear" w:color="auto" w:fill="CED7E7"/>
        </w:tblPrEx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1A80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78B2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F01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ปฏิบัติงานภาคสนาม</w:t>
            </w:r>
          </w:p>
          <w:p w14:paraId="0E12BC9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Fi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e</w:t>
            </w:r>
            <w:r>
              <w:rPr>
                <w:rFonts w:ascii="TH SarabunPSK" w:hAnsi="TH SarabunPSK" w:cs="TH SarabunPSK"/>
                <w:sz w:val="28"/>
                <w:szCs w:val="28"/>
              </w:rPr>
              <w:t>ld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work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B2D6" w14:textId="3DEFD434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AE9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D5BA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3073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 ปกรติ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89D2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ADC9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3A91AB57" w14:textId="77777777" w:rsidTr="003528D7">
        <w:tblPrEx>
          <w:shd w:val="clear" w:color="auto" w:fill="CED7E7"/>
        </w:tblPrEx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AA5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A9F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2D34B" w14:textId="51A2CB5F" w:rsidR="003528D7" w:rsidRPr="00055935" w:rsidRDefault="00813B06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3B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การเรียนรู้จากบุคคลต้นแบบ</w:t>
            </w:r>
            <w:r w:rsidR="003528D7" w:rsidRPr="00055935">
              <w:rPr>
                <w:rFonts w:ascii="TH SarabunPSK" w:hAnsi="TH SarabunPSK" w:cs="TH SarabunPSK"/>
                <w:sz w:val="28"/>
                <w:szCs w:val="28"/>
              </w:rPr>
              <w:t>Job Shadowing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B7B8" w14:textId="5EB800C5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CEA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E170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D80CC" w14:textId="52F4F401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D64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E052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7614F001" w14:textId="77777777" w:rsidTr="003528D7">
        <w:tblPrEx>
          <w:shd w:val="clear" w:color="auto" w:fill="CED7E7"/>
        </w:tblPrEx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7049F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FD55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BA137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การฝึกเฉพาะตำแหน่ง</w:t>
            </w:r>
          </w:p>
          <w:p w14:paraId="12B4792D" w14:textId="7C0F7FF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Practicum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95DAF" w14:textId="79D0CD6D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CE1B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98E2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DCFC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82F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137C1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5195D3BF" w14:textId="77777777" w:rsidTr="003528D7">
        <w:tblPrEx>
          <w:shd w:val="clear" w:color="auto" w:fill="CED7E7"/>
        </w:tblPrEx>
        <w:trPr>
          <w:trHeight w:val="10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512C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D3BD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DA977" w14:textId="229DE5E5" w:rsidR="003528D7" w:rsidRPr="00055935" w:rsidRDefault="00813B06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3B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การปฏิบัติงานหลังสิ้นสุดการศึกษาภาคทฤษฎี</w:t>
            </w:r>
          </w:p>
          <w:p w14:paraId="0D8B0FBA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Post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course Internship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0FB7" w14:textId="0B9F241F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9B58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E8430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424" w14:textId="1032E5F1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158D6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9E8D4" w14:textId="77777777" w:rsidR="003528D7" w:rsidRPr="00055935" w:rsidRDefault="003528D7" w:rsidP="003528D7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1B480C" w:rsidRPr="009D78D7" w14:paraId="6663728A" w14:textId="77777777" w:rsidTr="003528D7">
        <w:tblPrEx>
          <w:shd w:val="clear" w:color="auto" w:fill="CED7E7"/>
        </w:tblPrEx>
        <w:trPr>
          <w:trHeight w:val="10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87A0" w14:textId="2ED0E28A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FFA2" w14:textId="67812F95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000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64A6" w14:textId="77777777" w:rsidR="001B480C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การปฏิบัติงานในต่างประเทศหลังสิ้นสุดการศึกษาภาคทฤษฎี</w:t>
            </w:r>
          </w:p>
          <w:p w14:paraId="4249C317" w14:textId="086FA0AE" w:rsidR="001B480C" w:rsidRPr="00813B06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B480C">
              <w:rPr>
                <w:rFonts w:ascii="TH SarabunPSK" w:hAnsi="TH SarabunPSK" w:cs="TH SarabunPSK"/>
                <w:sz w:val="28"/>
                <w:szCs w:val="28"/>
              </w:rPr>
              <w:t>International Post</w:t>
            </w:r>
            <w:r w:rsidRP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1B480C">
              <w:rPr>
                <w:rFonts w:ascii="TH SarabunPSK" w:hAnsi="TH SarabunPSK" w:cs="TH SarabunPSK"/>
                <w:sz w:val="28"/>
                <w:szCs w:val="28"/>
              </w:rPr>
              <w:t>Course Internship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3002" w14:textId="7DAB7937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40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90B8" w14:textId="13BCCD76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D46F" w14:textId="4D22E515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8E41" w14:textId="641DF273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049F" w14:textId="008C82C2" w:rsidR="001B480C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F34B" w14:textId="2980FEAE" w:rsidR="001B480C" w:rsidRPr="00055935" w:rsidRDefault="001B480C" w:rsidP="001B480C">
            <w:pPr>
              <w:pStyle w:val="ac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</w:tbl>
    <w:p w14:paraId="64872213" w14:textId="77777777" w:rsidR="001B480C" w:rsidRDefault="001B480C" w:rsidP="003528D7">
      <w:pPr>
        <w:pStyle w:val="ac"/>
        <w:rPr>
          <w:rFonts w:ascii="TH SarabunPSK" w:hAnsi="TH SarabunPSK" w:cs="TH SarabunPSK"/>
        </w:rPr>
      </w:pPr>
    </w:p>
    <w:p w14:paraId="7BE93235" w14:textId="1A41AC99" w:rsidR="003528D7" w:rsidRPr="001B480C" w:rsidRDefault="003528D7" w:rsidP="003528D7">
      <w:pPr>
        <w:pStyle w:val="ac"/>
        <w:rPr>
          <w:rFonts w:ascii="TH SarabunPSK" w:eastAsia="TH SarabunPSK" w:hAnsi="TH SarabunPSK" w:cs="TH SarabunPSK"/>
          <w:sz w:val="28"/>
          <w:szCs w:val="28"/>
        </w:rPr>
      </w:pP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* 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หมายเหตุ ให้แต่ละคณะ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วิทยาลัย กำหนดรหัสวิชาเอง โดยเป็นรหัสกลางของคณะ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วิทยาลัย </w:t>
      </w:r>
      <w:r w:rsidRPr="001B480C">
        <w:rPr>
          <w:rFonts w:ascii="TH SarabunPSK" w:hAnsi="TH SarabunPSK" w:cs="TH SarabunPSK"/>
          <w:sz w:val="28"/>
          <w:szCs w:val="28"/>
        </w:rPr>
        <w:br/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ใช้ชื่อเดียวกันทั้งมหาวิทยาลัย จะไม่กำหนดเป็นรหัสรายสาขาวิชา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3C3803B4" w14:textId="77777777" w:rsidR="003528D7" w:rsidRPr="001B480C" w:rsidRDefault="003528D7" w:rsidP="003528D7">
      <w:pPr>
        <w:pStyle w:val="ac"/>
        <w:rPr>
          <w:rFonts w:ascii="TH SarabunPSK" w:hAnsi="TH SarabunPSK" w:cs="TH SarabunPSK"/>
          <w:sz w:val="28"/>
          <w:szCs w:val="28"/>
        </w:rPr>
      </w:pP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**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หาก คณะ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วิทยาลัย มีการฝึกประสบการณ์วิชาชีพรูปแบบเดียวกันมากกว่า </w:t>
      </w:r>
      <w:r w:rsidRPr="001B480C">
        <w:rPr>
          <w:rFonts w:ascii="TH SarabunPSK" w:hAnsi="TH SarabunPSK" w:cs="TH SarabunPSK"/>
          <w:sz w:val="28"/>
          <w:szCs w:val="28"/>
        </w:rPr>
        <w:t xml:space="preserve">1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ครั้ง ให้เติมหมายเลขครั้งต่อท้ายวิชา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Pr="001B480C">
        <w:rPr>
          <w:rFonts w:ascii="TH SarabunPSK" w:hAnsi="TH SarabunPSK" w:cs="TH SarabunPSK"/>
          <w:sz w:val="28"/>
          <w:szCs w:val="28"/>
          <w:rtl/>
          <w:cs/>
        </w:rPr>
        <w:br/>
      </w:r>
      <w:r w:rsidRPr="001B480C">
        <w:rPr>
          <w:rFonts w:ascii="TH SarabunPSK" w:hAnsi="TH SarabunPSK" w:cs="TH SarabunPSK"/>
          <w:sz w:val="28"/>
          <w:szCs w:val="28"/>
          <w:rtl/>
          <w:cs/>
          <w:lang w:bidi="th-TH"/>
        </w:rPr>
        <w:t>เช่น สหกิจศึกษา</w:t>
      </w:r>
      <w:r w:rsidRPr="001B480C">
        <w:rPr>
          <w:rFonts w:ascii="TH SarabunPSK" w:hAnsi="TH SarabunPSK" w:cs="TH SarabunPSK"/>
          <w:sz w:val="28"/>
          <w:szCs w:val="28"/>
        </w:rPr>
        <w:t xml:space="preserve"> 1 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สหกิจศึกษา</w:t>
      </w:r>
      <w:r w:rsidRPr="001B480C">
        <w:rPr>
          <w:rFonts w:ascii="TH SarabunPSK" w:hAnsi="TH SarabunPSK" w:cs="TH SarabunPSK"/>
          <w:sz w:val="28"/>
          <w:szCs w:val="28"/>
        </w:rPr>
        <w:t xml:space="preserve"> 2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เป็นต้น</w:t>
      </w:r>
    </w:p>
    <w:sectPr w:rsidR="003528D7" w:rsidRPr="001B480C" w:rsidSect="00FD0FC0">
      <w:headerReference w:type="default" r:id="rId9"/>
      <w:headerReference w:type="first" r:id="rId10"/>
      <w:pgSz w:w="11909" w:h="16834" w:code="9"/>
      <w:pgMar w:top="709" w:right="1419" w:bottom="426" w:left="1418" w:header="284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D2DCA" w14:textId="77777777" w:rsidR="002342A4" w:rsidRDefault="002342A4">
      <w:pPr>
        <w:spacing w:after="0" w:line="240" w:lineRule="auto"/>
      </w:pPr>
      <w:r>
        <w:separator/>
      </w:r>
    </w:p>
  </w:endnote>
  <w:endnote w:type="continuationSeparator" w:id="0">
    <w:p w14:paraId="1449ECF8" w14:textId="77777777" w:rsidR="002342A4" w:rsidRDefault="0023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0BD1D" w14:textId="77777777" w:rsidR="002342A4" w:rsidRDefault="002342A4">
      <w:pPr>
        <w:spacing w:after="0" w:line="240" w:lineRule="auto"/>
      </w:pPr>
      <w:r>
        <w:separator/>
      </w:r>
    </w:p>
  </w:footnote>
  <w:footnote w:type="continuationSeparator" w:id="0">
    <w:p w14:paraId="1FD4E7D1" w14:textId="77777777" w:rsidR="002342A4" w:rsidRDefault="0023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660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A17B52" w14:textId="3E041017" w:rsidR="00E420AB" w:rsidRDefault="0005176B" w:rsidP="00182124">
        <w:pPr>
          <w:pStyle w:val="a4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7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0C2A" w14:textId="3986404F" w:rsidR="0082761B" w:rsidRPr="0082761B" w:rsidRDefault="0082761B" w:rsidP="0082761B">
    <w:pPr>
      <w:spacing w:after="0" w:line="240" w:lineRule="atLeast"/>
      <w:jc w:val="right"/>
      <w:rPr>
        <w:sz w:val="22"/>
        <w:szCs w:val="22"/>
      </w:rPr>
    </w:pPr>
    <w:r w:rsidRPr="0082761B">
      <w:rPr>
        <w:sz w:val="22"/>
        <w:szCs w:val="22"/>
        <w:cs/>
      </w:rPr>
      <w:t>ผ่านสภามหาวิทยาลัยเทคโนโลยีราชมงคลธัญบุรี</w:t>
    </w:r>
    <w:r w:rsidRPr="0082761B">
      <w:rPr>
        <w:rFonts w:hint="cs"/>
        <w:sz w:val="22"/>
        <w:szCs w:val="22"/>
        <w:cs/>
      </w:rPr>
      <w:t xml:space="preserve"> </w:t>
    </w:r>
    <w:r w:rsidRPr="0082761B">
      <w:rPr>
        <w:sz w:val="22"/>
        <w:szCs w:val="22"/>
        <w:cs/>
      </w:rPr>
      <w:t>ในการประชุมครั้งที่ 8/2567 เมื่อวันที่ 27 มีนาคม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5D"/>
    <w:rsid w:val="000068F4"/>
    <w:rsid w:val="0005176B"/>
    <w:rsid w:val="00054707"/>
    <w:rsid w:val="00057572"/>
    <w:rsid w:val="000A1956"/>
    <w:rsid w:val="00125EE2"/>
    <w:rsid w:val="00160C36"/>
    <w:rsid w:val="00182F31"/>
    <w:rsid w:val="001B480C"/>
    <w:rsid w:val="001E73DC"/>
    <w:rsid w:val="002342A4"/>
    <w:rsid w:val="00265668"/>
    <w:rsid w:val="00284DA8"/>
    <w:rsid w:val="002A323C"/>
    <w:rsid w:val="002B095D"/>
    <w:rsid w:val="002B73FC"/>
    <w:rsid w:val="002C5D8F"/>
    <w:rsid w:val="00323F60"/>
    <w:rsid w:val="003528D7"/>
    <w:rsid w:val="003B5AD6"/>
    <w:rsid w:val="003F2F7F"/>
    <w:rsid w:val="0047194B"/>
    <w:rsid w:val="0049553D"/>
    <w:rsid w:val="004E432D"/>
    <w:rsid w:val="00516664"/>
    <w:rsid w:val="0053309D"/>
    <w:rsid w:val="00552844"/>
    <w:rsid w:val="0057134F"/>
    <w:rsid w:val="005E5535"/>
    <w:rsid w:val="005E7424"/>
    <w:rsid w:val="005F685D"/>
    <w:rsid w:val="00616846"/>
    <w:rsid w:val="00653B62"/>
    <w:rsid w:val="00654688"/>
    <w:rsid w:val="006713E0"/>
    <w:rsid w:val="00672299"/>
    <w:rsid w:val="006A549C"/>
    <w:rsid w:val="00706581"/>
    <w:rsid w:val="00756658"/>
    <w:rsid w:val="007D4EF5"/>
    <w:rsid w:val="007F6539"/>
    <w:rsid w:val="00813B06"/>
    <w:rsid w:val="0082761B"/>
    <w:rsid w:val="0088688D"/>
    <w:rsid w:val="008A40CE"/>
    <w:rsid w:val="008C00B7"/>
    <w:rsid w:val="008D234E"/>
    <w:rsid w:val="009B70A8"/>
    <w:rsid w:val="00A22EB5"/>
    <w:rsid w:val="00A91665"/>
    <w:rsid w:val="00AD523B"/>
    <w:rsid w:val="00B27BC7"/>
    <w:rsid w:val="00B30398"/>
    <w:rsid w:val="00B84D01"/>
    <w:rsid w:val="00BB6922"/>
    <w:rsid w:val="00C06C04"/>
    <w:rsid w:val="00C303E0"/>
    <w:rsid w:val="00CC2DC4"/>
    <w:rsid w:val="00D01390"/>
    <w:rsid w:val="00D36759"/>
    <w:rsid w:val="00D5168A"/>
    <w:rsid w:val="00D71497"/>
    <w:rsid w:val="00D9025E"/>
    <w:rsid w:val="00DC1F59"/>
    <w:rsid w:val="00DD115A"/>
    <w:rsid w:val="00EA4701"/>
    <w:rsid w:val="00ED04FB"/>
    <w:rsid w:val="00ED20A0"/>
    <w:rsid w:val="00F35B1E"/>
    <w:rsid w:val="00F43674"/>
    <w:rsid w:val="00F455F5"/>
    <w:rsid w:val="00FB10AB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74486"/>
  <w15:chartTrackingRefBased/>
  <w15:docId w15:val="{019EC4B2-E215-487D-8D9D-1D1D669D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4"/>
    <w:rPr>
      <w:rFonts w:ascii="TH SarabunPSK" w:hAnsi="TH SarabunPSK" w:cs="TH SarabunPSK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664"/>
    <w:pPr>
      <w:spacing w:after="0" w:line="240" w:lineRule="auto"/>
    </w:pPr>
    <w:rPr>
      <w:rFonts w:ascii="TH SarabunPSK" w:hAnsi="TH SarabunPSK" w:cs="TH SarabunPSK"/>
      <w:kern w:val="2"/>
      <w:sz w:val="32"/>
      <w:szCs w:val="3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customStyle="1" w:styleId="Body">
    <w:name w:val="Body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customStyle="1" w:styleId="Default">
    <w:name w:val="Default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4">
    <w:name w:val="header"/>
    <w:basedOn w:val="a"/>
    <w:link w:val="a5"/>
    <w:uiPriority w:val="99"/>
    <w:unhideWhenUsed/>
    <w:rsid w:val="005166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16664"/>
    <w:rPr>
      <w:rFonts w:ascii="TH SarabunPSK" w:hAnsi="TH SarabunPSK" w:cs="Angsana New"/>
      <w:kern w:val="2"/>
      <w:sz w:val="32"/>
      <w:szCs w:val="40"/>
      <w14:ligatures w14:val="standardContextual"/>
    </w:rPr>
  </w:style>
  <w:style w:type="character" w:styleId="a6">
    <w:name w:val="Emphasis"/>
    <w:basedOn w:val="a0"/>
    <w:uiPriority w:val="20"/>
    <w:qFormat/>
    <w:rsid w:val="00516664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D3675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6759"/>
    <w:pPr>
      <w:spacing w:line="240" w:lineRule="auto"/>
    </w:pPr>
    <w:rPr>
      <w:rFonts w:cs="Angsana New"/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rsid w:val="00D36759"/>
    <w:rPr>
      <w:rFonts w:ascii="TH SarabunPSK" w:hAnsi="TH SarabunPSK" w:cs="Angsana New"/>
      <w:kern w:val="2"/>
      <w:sz w:val="20"/>
      <w:szCs w:val="25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284D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84DA8"/>
    <w:rPr>
      <w:rFonts w:ascii="Segoe UI" w:hAnsi="Segoe UI" w:cs="Angsana New"/>
      <w:kern w:val="2"/>
      <w:sz w:val="18"/>
      <w:szCs w:val="22"/>
      <w14:ligatures w14:val="standardContextual"/>
    </w:rPr>
  </w:style>
  <w:style w:type="paragraph" w:styleId="ac">
    <w:name w:val="No Spacing"/>
    <w:uiPriority w:val="1"/>
    <w:qFormat/>
    <w:rsid w:val="00352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ad">
    <w:name w:val="footer"/>
    <w:basedOn w:val="a"/>
    <w:link w:val="ae"/>
    <w:uiPriority w:val="99"/>
    <w:unhideWhenUsed/>
    <w:rsid w:val="008276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82761B"/>
    <w:rPr>
      <w:rFonts w:ascii="TH SarabunPSK" w:hAnsi="TH SarabunPSK" w:cs="Angsana New"/>
      <w:kern w:val="2"/>
      <w:sz w:val="32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057ee-ecd4-4483-8949-62411f6472e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20" ma:contentTypeDescription="สร้างเอกสารใหม่" ma:contentTypeScope="" ma:versionID="ebb70c5f583a49ee88c98e681486232f">
  <xsd:schema xmlns:xsd="http://www.w3.org/2001/XMLSchema" xmlns:xs="http://www.w3.org/2001/XMLSchema" xmlns:p="http://schemas.microsoft.com/office/2006/metadata/properties" xmlns:ns1="http://schemas.microsoft.com/sharepoint/v3" xmlns:ns3="816057ee-ecd4-4483-8949-62411f6472e2" xmlns:ns4="906a80d9-e74c-478f-9644-048179330277" targetNamespace="http://schemas.microsoft.com/office/2006/metadata/properties" ma:root="true" ma:fieldsID="0bcf08349b9aae0a2d155f35be3248f1" ns1:_="" ns3:_="" ns4:_="">
    <xsd:import namespace="http://schemas.microsoft.com/sharepoint/v3"/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40942-87EB-4EBD-9E0F-F92C750C95B3}">
  <ds:schemaRefs>
    <ds:schemaRef ds:uri="http://schemas.microsoft.com/office/2006/metadata/properties"/>
    <ds:schemaRef ds:uri="http://schemas.microsoft.com/office/infopath/2007/PartnerControls"/>
    <ds:schemaRef ds:uri="816057ee-ecd4-4483-8949-62411f6472e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6A470B-D839-4BEB-857F-8E8B64BE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A5E50-6553-4750-8CE8-40696FEB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พัชรา ขำสา</dc:creator>
  <cp:keywords/>
  <dc:description/>
  <cp:lastModifiedBy>นันธวรรณ เพชรล้ำ</cp:lastModifiedBy>
  <cp:revision>3</cp:revision>
  <cp:lastPrinted>2024-05-01T05:58:00Z</cp:lastPrinted>
  <dcterms:created xsi:type="dcterms:W3CDTF">2025-07-08T03:25:00Z</dcterms:created>
  <dcterms:modified xsi:type="dcterms:W3CDTF">2025-07-08T03:25:00Z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